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678"/>
        <w:gridCol w:w="4682"/>
      </w:tblGrid>
      <w:tr w:rsidR="006331F7" w:rsidRPr="001F3707" w14:paraId="4D61F487" w14:textId="77777777" w:rsidTr="006331F7">
        <w:tc>
          <w:tcPr>
            <w:tcW w:w="2499" w:type="pct"/>
          </w:tcPr>
          <w:p w14:paraId="6868519D" w14:textId="77777777" w:rsidR="006331F7" w:rsidRPr="00E5564E" w:rsidRDefault="006331F7">
            <w:pPr>
              <w:pStyle w:val="Heading1"/>
              <w:rPr>
                <w:sz w:val="22"/>
                <w:szCs w:val="22"/>
                <w:lang w:val="en-CA"/>
              </w:rPr>
            </w:pPr>
            <w:r w:rsidRPr="00E5564E">
              <w:rPr>
                <w:sz w:val="22"/>
                <w:szCs w:val="22"/>
                <w:lang w:val="en-CA"/>
              </w:rPr>
              <w:t>NOTICE OF INTENTION</w:t>
            </w:r>
          </w:p>
          <w:p w14:paraId="050FF331" w14:textId="77777777" w:rsidR="006331F7" w:rsidRPr="00E5564E" w:rsidRDefault="006331F7">
            <w:pPr>
              <w:pStyle w:val="Heading1"/>
              <w:rPr>
                <w:sz w:val="22"/>
                <w:szCs w:val="22"/>
                <w:lang w:val="en-CA"/>
              </w:rPr>
            </w:pPr>
            <w:r w:rsidRPr="00E5564E">
              <w:rPr>
                <w:sz w:val="22"/>
                <w:szCs w:val="22"/>
                <w:lang w:val="en-CA"/>
              </w:rPr>
              <w:t>TO AMEND ZONING BY-LAW</w:t>
            </w:r>
          </w:p>
          <w:p w14:paraId="4FF15BA4" w14:textId="77777777" w:rsidR="006331F7" w:rsidRPr="00E5564E" w:rsidRDefault="006331F7">
            <w:pPr>
              <w:ind w:right="-1224"/>
              <w:rPr>
                <w:sz w:val="22"/>
                <w:szCs w:val="22"/>
              </w:rPr>
            </w:pPr>
          </w:p>
        </w:tc>
        <w:tc>
          <w:tcPr>
            <w:tcW w:w="2501" w:type="pct"/>
          </w:tcPr>
          <w:p w14:paraId="79558F4C" w14:textId="77777777" w:rsidR="006331F7" w:rsidRPr="00E5564E" w:rsidRDefault="006331F7" w:rsidP="007D7DDE">
            <w:pPr>
              <w:pStyle w:val="Heading1"/>
              <w:rPr>
                <w:sz w:val="22"/>
                <w:szCs w:val="22"/>
              </w:rPr>
            </w:pPr>
            <w:r w:rsidRPr="00E5564E">
              <w:rPr>
                <w:sz w:val="22"/>
                <w:szCs w:val="22"/>
              </w:rPr>
              <w:t>AVIS D'INTENTION</w:t>
            </w:r>
          </w:p>
          <w:p w14:paraId="626745F3" w14:textId="77777777" w:rsidR="006331F7" w:rsidRPr="00E5564E" w:rsidRDefault="006331F7" w:rsidP="007D7DDE">
            <w:pPr>
              <w:pStyle w:val="Heading1"/>
              <w:rPr>
                <w:sz w:val="22"/>
                <w:szCs w:val="22"/>
              </w:rPr>
            </w:pPr>
            <w:r w:rsidRPr="00E5564E">
              <w:rPr>
                <w:sz w:val="22"/>
                <w:szCs w:val="22"/>
              </w:rPr>
              <w:t>DE MODIFICATION DE L'ARRÊTÉ DE ZONAGE</w:t>
            </w:r>
          </w:p>
          <w:p w14:paraId="2EF3787C" w14:textId="77777777" w:rsidR="006331F7" w:rsidRPr="00E5564E" w:rsidRDefault="006331F7" w:rsidP="007D7DDE">
            <w:pPr>
              <w:ind w:right="-1224"/>
              <w:rPr>
                <w:sz w:val="22"/>
                <w:szCs w:val="22"/>
                <w:lang w:val="fr-CA"/>
              </w:rPr>
            </w:pPr>
          </w:p>
        </w:tc>
      </w:tr>
      <w:tr w:rsidR="006901CD" w:rsidRPr="001F3707" w14:paraId="0599E0F4" w14:textId="77777777" w:rsidTr="006331F7">
        <w:tc>
          <w:tcPr>
            <w:tcW w:w="2499" w:type="pct"/>
          </w:tcPr>
          <w:p w14:paraId="41EEC3D2" w14:textId="4B04E625" w:rsidR="006901CD" w:rsidRPr="00E5564E" w:rsidRDefault="00825F4B" w:rsidP="006901CD">
            <w:pPr>
              <w:jc w:val="both"/>
              <w:rPr>
                <w:sz w:val="22"/>
                <w:szCs w:val="22"/>
              </w:rPr>
            </w:pPr>
            <w:r w:rsidRPr="00E5564E">
              <w:rPr>
                <w:b/>
                <w:sz w:val="22"/>
                <w:szCs w:val="22"/>
              </w:rPr>
              <w:t>PURSUANT TO SECTION 111(</w:t>
            </w:r>
            <w:r w:rsidR="005325FA" w:rsidRPr="00E5564E">
              <w:rPr>
                <w:b/>
                <w:sz w:val="22"/>
                <w:szCs w:val="22"/>
              </w:rPr>
              <w:t>1</w:t>
            </w:r>
            <w:r w:rsidRPr="00E5564E">
              <w:rPr>
                <w:b/>
                <w:sz w:val="22"/>
                <w:szCs w:val="22"/>
              </w:rPr>
              <w:t xml:space="preserve">) OF THE </w:t>
            </w:r>
            <w:r w:rsidRPr="00E5564E">
              <w:rPr>
                <w:b/>
                <w:i/>
                <w:sz w:val="22"/>
                <w:szCs w:val="22"/>
              </w:rPr>
              <w:t>COMMUNITY PLANNING ACT</w:t>
            </w:r>
            <w:r w:rsidRPr="00E5564E">
              <w:rPr>
                <w:b/>
                <w:sz w:val="22"/>
                <w:szCs w:val="22"/>
              </w:rPr>
              <w:t>, SNB 2017, C. 19</w:t>
            </w:r>
            <w:r w:rsidR="005325FA" w:rsidRPr="00E5564E">
              <w:rPr>
                <w:b/>
                <w:sz w:val="22"/>
                <w:szCs w:val="22"/>
              </w:rPr>
              <w:t>, AND AMENDMENTS THERETO,</w:t>
            </w:r>
            <w:r w:rsidRPr="00E5564E">
              <w:rPr>
                <w:b/>
                <w:sz w:val="22"/>
                <w:szCs w:val="22"/>
              </w:rPr>
              <w:t xml:space="preserve"> AND SECTION 15(4) OF THE </w:t>
            </w:r>
            <w:r w:rsidRPr="00E5564E">
              <w:rPr>
                <w:b/>
                <w:i/>
                <w:sz w:val="22"/>
                <w:szCs w:val="22"/>
              </w:rPr>
              <w:t>LOCAL GOVERNANCE ACT</w:t>
            </w:r>
            <w:r w:rsidRPr="00E5564E">
              <w:rPr>
                <w:b/>
                <w:sz w:val="22"/>
                <w:szCs w:val="22"/>
              </w:rPr>
              <w:t>, SNB 2017, C. 18,</w:t>
            </w:r>
            <w:r w:rsidR="005325FA" w:rsidRPr="00E5564E">
              <w:rPr>
                <w:b/>
                <w:sz w:val="22"/>
                <w:szCs w:val="22"/>
              </w:rPr>
              <w:t xml:space="preserve"> AND AMENDMENTS THERETO,</w:t>
            </w:r>
            <w:r w:rsidRPr="00E5564E">
              <w:rPr>
                <w:b/>
                <w:sz w:val="22"/>
                <w:szCs w:val="22"/>
              </w:rPr>
              <w:t xml:space="preserve"> PUBLIC NOTICE IS HEREBY GIVEN</w:t>
            </w:r>
            <w:r w:rsidRPr="00E5564E">
              <w:rPr>
                <w:sz w:val="22"/>
                <w:szCs w:val="22"/>
              </w:rPr>
              <w:t xml:space="preserve"> </w:t>
            </w:r>
            <w:r w:rsidR="006901CD" w:rsidRPr="00E5564E">
              <w:rPr>
                <w:sz w:val="22"/>
                <w:szCs w:val="22"/>
              </w:rPr>
              <w:t>that the Council of the City of Fredericton intends to consider a proposed by-law to amend By-law No. Z-5, A Zoning By-law for The City of Fredericton.</w:t>
            </w:r>
          </w:p>
          <w:p w14:paraId="7FDB34E3" w14:textId="77777777" w:rsidR="006901CD" w:rsidRPr="00E5564E" w:rsidRDefault="006901CD" w:rsidP="006901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501" w:type="pct"/>
          </w:tcPr>
          <w:p w14:paraId="1788F45C" w14:textId="5C95C8A7" w:rsidR="006901CD" w:rsidRPr="00E5564E" w:rsidRDefault="00825F4B" w:rsidP="006901CD">
            <w:pPr>
              <w:jc w:val="both"/>
              <w:rPr>
                <w:sz w:val="22"/>
                <w:szCs w:val="22"/>
                <w:lang w:val="fr-CA"/>
              </w:rPr>
            </w:pPr>
            <w:r w:rsidRPr="00E5564E">
              <w:rPr>
                <w:b/>
                <w:caps/>
                <w:spacing w:val="-3"/>
                <w:sz w:val="22"/>
                <w:szCs w:val="22"/>
                <w:lang w:val="fr-CA"/>
              </w:rPr>
              <w:t xml:space="preserve">conformément à l'article 111(1) de la </w:t>
            </w:r>
            <w:r w:rsidRPr="00E5564E">
              <w:rPr>
                <w:b/>
                <w:i/>
                <w:caps/>
                <w:spacing w:val="-3"/>
                <w:sz w:val="22"/>
                <w:szCs w:val="22"/>
                <w:lang w:val="fr-CA"/>
              </w:rPr>
              <w:t>Loi sur L’URBANISME,</w:t>
            </w:r>
            <w:r w:rsidRPr="00E5564E">
              <w:rPr>
                <w:b/>
                <w:caps/>
                <w:sz w:val="22"/>
                <w:lang w:val="fr-CA"/>
              </w:rPr>
              <w:t xml:space="preserve"> LN-B 2017, c. 19</w:t>
            </w:r>
            <w:r w:rsidR="005325FA" w:rsidRPr="00E5564E">
              <w:rPr>
                <w:b/>
                <w:caps/>
                <w:sz w:val="22"/>
                <w:lang w:val="fr-CA"/>
              </w:rPr>
              <w:t xml:space="preserve">, </w:t>
            </w:r>
            <w:r w:rsidR="005325FA" w:rsidRPr="00E5564E">
              <w:rPr>
                <w:b/>
                <w:caps/>
                <w:snapToGrid w:val="0"/>
                <w:sz w:val="22"/>
                <w:szCs w:val="22"/>
                <w:lang w:val="fr-CA"/>
              </w:rPr>
              <w:t>telle que modifiées,</w:t>
            </w:r>
            <w:r w:rsidRPr="00E5564E">
              <w:rPr>
                <w:b/>
                <w:caps/>
                <w:sz w:val="22"/>
                <w:lang w:val="fr-CA"/>
              </w:rPr>
              <w:t xml:space="preserve"> ET </w:t>
            </w:r>
            <w:r w:rsidRPr="00E5564E">
              <w:rPr>
                <w:b/>
                <w:caps/>
                <w:spacing w:val="-3"/>
                <w:sz w:val="22"/>
                <w:szCs w:val="22"/>
                <w:lang w:val="fr-CA"/>
              </w:rPr>
              <w:t xml:space="preserve">à l'article 15(4) de la </w:t>
            </w:r>
            <w:r w:rsidRPr="00E5564E">
              <w:rPr>
                <w:b/>
                <w:i/>
                <w:caps/>
                <w:spacing w:val="-3"/>
                <w:sz w:val="22"/>
                <w:szCs w:val="22"/>
                <w:lang w:val="fr-CA"/>
              </w:rPr>
              <w:t>Loi sur la gouvernance locale,</w:t>
            </w:r>
            <w:r w:rsidRPr="00E5564E">
              <w:rPr>
                <w:b/>
                <w:caps/>
                <w:sz w:val="22"/>
                <w:lang w:val="fr-CA"/>
              </w:rPr>
              <w:t xml:space="preserve"> LN-B 2017, c. 18,</w:t>
            </w:r>
            <w:r w:rsidRPr="00E5564E">
              <w:rPr>
                <w:b/>
                <w:caps/>
                <w:sz w:val="22"/>
                <w:szCs w:val="22"/>
                <w:lang w:val="fr-CA"/>
              </w:rPr>
              <w:t xml:space="preserve"> </w:t>
            </w:r>
            <w:r w:rsidR="005325FA" w:rsidRPr="00E5564E">
              <w:rPr>
                <w:b/>
                <w:caps/>
                <w:snapToGrid w:val="0"/>
                <w:sz w:val="22"/>
                <w:szCs w:val="22"/>
                <w:lang w:val="fr-CA"/>
              </w:rPr>
              <w:t xml:space="preserve">telle que modifiées, </w:t>
            </w:r>
            <w:r w:rsidRPr="00E5564E">
              <w:rPr>
                <w:b/>
                <w:caps/>
                <w:sz w:val="22"/>
                <w:szCs w:val="22"/>
                <w:lang w:val="fr-CA"/>
              </w:rPr>
              <w:t xml:space="preserve">PAR LES PRÉSENTES, UN AVIS PUBLIC EST DONNÉ </w:t>
            </w:r>
            <w:r w:rsidR="006901CD" w:rsidRPr="00E5564E">
              <w:rPr>
                <w:sz w:val="22"/>
                <w:szCs w:val="22"/>
                <w:lang w:val="fr-CA"/>
              </w:rPr>
              <w:t>que le conseil municipal de la Ville de Fredericton a l’intention d’examiner un projet d’arrêté visant à modifier l’arrêté n</w:t>
            </w:r>
            <w:r w:rsidR="006901CD" w:rsidRPr="00E5564E">
              <w:rPr>
                <w:sz w:val="22"/>
                <w:szCs w:val="22"/>
                <w:vertAlign w:val="superscript"/>
                <w:lang w:val="fr-CA"/>
              </w:rPr>
              <w:t>o</w:t>
            </w:r>
            <w:r w:rsidR="006901CD" w:rsidRPr="00E5564E">
              <w:rPr>
                <w:sz w:val="22"/>
                <w:szCs w:val="22"/>
                <w:lang w:val="fr-CA"/>
              </w:rPr>
              <w:t> Z-5, arrêté de zonage de The City of Fredericton.</w:t>
            </w:r>
          </w:p>
          <w:p w14:paraId="7C1325B1" w14:textId="77777777" w:rsidR="006901CD" w:rsidRPr="00E5564E" w:rsidRDefault="006901CD" w:rsidP="006901CD">
            <w:pPr>
              <w:rPr>
                <w:sz w:val="22"/>
                <w:szCs w:val="22"/>
                <w:lang w:val="fr-CA"/>
              </w:rPr>
            </w:pPr>
          </w:p>
        </w:tc>
      </w:tr>
      <w:tr w:rsidR="00FF0253" w:rsidRPr="001F3707" w14:paraId="62EB8AFB" w14:textId="77777777" w:rsidTr="006331F7">
        <w:tc>
          <w:tcPr>
            <w:tcW w:w="2499" w:type="pct"/>
          </w:tcPr>
          <w:p w14:paraId="6CEC5CCF" w14:textId="51629910" w:rsidR="00FF0253" w:rsidRPr="00CE5F51" w:rsidRDefault="00FF0253" w:rsidP="00350F11">
            <w:pPr>
              <w:jc w:val="both"/>
              <w:rPr>
                <w:sz w:val="22"/>
                <w:szCs w:val="22"/>
              </w:rPr>
            </w:pPr>
            <w:r w:rsidRPr="00CE5F51">
              <w:rPr>
                <w:sz w:val="22"/>
                <w:szCs w:val="22"/>
              </w:rPr>
              <w:t>The purpose of proposed By-law No. Z-5.3</w:t>
            </w:r>
            <w:r w:rsidR="00242230">
              <w:rPr>
                <w:sz w:val="22"/>
                <w:szCs w:val="22"/>
              </w:rPr>
              <w:t>6</w:t>
            </w:r>
            <w:r w:rsidR="00E92568">
              <w:rPr>
                <w:sz w:val="22"/>
                <w:szCs w:val="22"/>
              </w:rPr>
              <w:t>3</w:t>
            </w:r>
            <w:r w:rsidRPr="00CE5F51">
              <w:rPr>
                <w:sz w:val="22"/>
                <w:szCs w:val="22"/>
              </w:rPr>
              <w:t xml:space="preserve"> is to amend the said By-law No. Z-5 by rezoning </w:t>
            </w:r>
            <w:r w:rsidR="00E92568">
              <w:rPr>
                <w:sz w:val="22"/>
                <w:szCs w:val="22"/>
              </w:rPr>
              <w:t xml:space="preserve">a portion of </w:t>
            </w:r>
            <w:r w:rsidR="004D641C" w:rsidRPr="00CE5F51">
              <w:rPr>
                <w:sz w:val="22"/>
                <w:szCs w:val="22"/>
              </w:rPr>
              <w:t>property</w:t>
            </w:r>
            <w:r w:rsidR="0017306A" w:rsidRPr="00CE5F51">
              <w:rPr>
                <w:sz w:val="22"/>
                <w:szCs w:val="22"/>
              </w:rPr>
              <w:t xml:space="preserve"> </w:t>
            </w:r>
            <w:r w:rsidR="00350F11" w:rsidRPr="00CE5F51">
              <w:rPr>
                <w:sz w:val="22"/>
                <w:szCs w:val="22"/>
              </w:rPr>
              <w:t xml:space="preserve">located </w:t>
            </w:r>
            <w:r w:rsidR="00E92568">
              <w:rPr>
                <w:sz w:val="22"/>
                <w:szCs w:val="22"/>
              </w:rPr>
              <w:t>on Blizzard Street (PID 60202587)</w:t>
            </w:r>
            <w:r w:rsidR="00350F11" w:rsidRPr="00CE5F51">
              <w:rPr>
                <w:sz w:val="22"/>
                <w:szCs w:val="22"/>
              </w:rPr>
              <w:t xml:space="preserve"> </w:t>
            </w:r>
            <w:r w:rsidR="00CE5F51" w:rsidRPr="00CE5F51">
              <w:rPr>
                <w:sz w:val="22"/>
                <w:szCs w:val="22"/>
              </w:rPr>
              <w:t xml:space="preserve">from </w:t>
            </w:r>
            <w:r w:rsidR="00E92568">
              <w:rPr>
                <w:sz w:val="22"/>
                <w:szCs w:val="22"/>
              </w:rPr>
              <w:t>General Industrial</w:t>
            </w:r>
            <w:r w:rsidR="00CE5F51" w:rsidRPr="00CE5F51">
              <w:rPr>
                <w:sz w:val="22"/>
                <w:szCs w:val="22"/>
              </w:rPr>
              <w:t xml:space="preserve"> (</w:t>
            </w:r>
            <w:r w:rsidR="00E92568">
              <w:rPr>
                <w:sz w:val="22"/>
                <w:szCs w:val="22"/>
              </w:rPr>
              <w:t>GI</w:t>
            </w:r>
            <w:r w:rsidR="00CE5F51" w:rsidRPr="00CE5F51">
              <w:rPr>
                <w:sz w:val="22"/>
                <w:szCs w:val="22"/>
              </w:rPr>
              <w:t xml:space="preserve">) to </w:t>
            </w:r>
            <w:r w:rsidR="00242230">
              <w:rPr>
                <w:sz w:val="22"/>
                <w:szCs w:val="22"/>
              </w:rPr>
              <w:t>Institutional</w:t>
            </w:r>
            <w:r w:rsidR="00CE5F51" w:rsidRPr="00CE5F51">
              <w:rPr>
                <w:sz w:val="22"/>
                <w:szCs w:val="22"/>
              </w:rPr>
              <w:t xml:space="preserve"> Zone </w:t>
            </w:r>
            <w:r w:rsidR="00E92568">
              <w:rPr>
                <w:sz w:val="22"/>
                <w:szCs w:val="22"/>
              </w:rPr>
              <w:t>Two</w:t>
            </w:r>
            <w:r w:rsidR="00CE5F51" w:rsidRPr="00CE5F51">
              <w:rPr>
                <w:sz w:val="22"/>
                <w:szCs w:val="22"/>
              </w:rPr>
              <w:t xml:space="preserve"> (</w:t>
            </w:r>
            <w:r w:rsidR="00242230">
              <w:rPr>
                <w:sz w:val="22"/>
                <w:szCs w:val="22"/>
              </w:rPr>
              <w:t>I</w:t>
            </w:r>
            <w:r w:rsidR="00CE5F51" w:rsidRPr="00CE5F51">
              <w:rPr>
                <w:sz w:val="22"/>
                <w:szCs w:val="22"/>
              </w:rPr>
              <w:t>-</w:t>
            </w:r>
            <w:r w:rsidR="00E92568">
              <w:rPr>
                <w:sz w:val="22"/>
                <w:szCs w:val="22"/>
              </w:rPr>
              <w:t>2</w:t>
            </w:r>
            <w:r w:rsidR="00CE5F51" w:rsidRPr="00CE5F51">
              <w:rPr>
                <w:sz w:val="22"/>
                <w:szCs w:val="22"/>
              </w:rPr>
              <w:t xml:space="preserve">) </w:t>
            </w:r>
            <w:r w:rsidR="007E3084" w:rsidRPr="00CE5F51">
              <w:rPr>
                <w:sz w:val="22"/>
                <w:szCs w:val="22"/>
              </w:rPr>
              <w:t xml:space="preserve">to </w:t>
            </w:r>
            <w:r w:rsidR="00E92568">
              <w:rPr>
                <w:sz w:val="22"/>
                <w:szCs w:val="22"/>
              </w:rPr>
              <w:t>permit a rehabilitation centre</w:t>
            </w:r>
            <w:r w:rsidR="00242230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501" w:type="pct"/>
          </w:tcPr>
          <w:p w14:paraId="29BD6C2C" w14:textId="6712436E" w:rsidR="00FF0253" w:rsidRPr="004207B6" w:rsidRDefault="00FF0253" w:rsidP="00421B3A">
            <w:pPr>
              <w:pStyle w:val="BlockText"/>
              <w:spacing w:after="40" w:line="240" w:lineRule="auto"/>
              <w:ind w:left="0" w:right="0"/>
              <w:rPr>
                <w:rFonts w:ascii="Times New Roman" w:hAnsi="Times New Roman" w:cs="Times New Roman"/>
                <w:szCs w:val="22"/>
                <w:lang w:val="fr-CA"/>
              </w:rPr>
            </w:pPr>
            <w:r w:rsidRPr="004207B6">
              <w:rPr>
                <w:rFonts w:ascii="Times New Roman" w:hAnsi="Times New Roman" w:cs="Times New Roman"/>
                <w:szCs w:val="22"/>
                <w:lang w:val="fr-CA"/>
              </w:rPr>
              <w:t>Le but de l’arrêté nº Z-5.3</w:t>
            </w:r>
            <w:r w:rsidR="00242230">
              <w:rPr>
                <w:rFonts w:ascii="Times New Roman" w:hAnsi="Times New Roman" w:cs="Times New Roman"/>
                <w:szCs w:val="22"/>
                <w:lang w:val="fr-CA"/>
              </w:rPr>
              <w:t>6</w:t>
            </w:r>
            <w:r w:rsidR="00E92568">
              <w:rPr>
                <w:rFonts w:ascii="Times New Roman" w:hAnsi="Times New Roman" w:cs="Times New Roman"/>
                <w:szCs w:val="22"/>
                <w:lang w:val="fr-CA"/>
              </w:rPr>
              <w:t>3</w:t>
            </w:r>
            <w:r w:rsidRPr="004207B6">
              <w:rPr>
                <w:rFonts w:ascii="Times New Roman" w:hAnsi="Times New Roman" w:cs="Times New Roman"/>
                <w:szCs w:val="22"/>
                <w:lang w:val="fr-CA"/>
              </w:rPr>
              <w:t xml:space="preserve"> est de modifier ledit arrêté nº Z-5 par le </w:t>
            </w:r>
            <w:proofErr w:type="spellStart"/>
            <w:r w:rsidRPr="004207B6">
              <w:rPr>
                <w:rFonts w:ascii="Times New Roman" w:hAnsi="Times New Roman" w:cs="Times New Roman"/>
                <w:szCs w:val="22"/>
                <w:lang w:val="fr-CA"/>
              </w:rPr>
              <w:t>rezonage</w:t>
            </w:r>
            <w:proofErr w:type="spellEnd"/>
            <w:r w:rsidRPr="004207B6">
              <w:rPr>
                <w:rFonts w:ascii="Times New Roman" w:hAnsi="Times New Roman" w:cs="Times New Roman"/>
                <w:szCs w:val="22"/>
                <w:lang w:val="fr-CA"/>
              </w:rPr>
              <w:t xml:space="preserve"> d</w:t>
            </w:r>
            <w:r w:rsidR="00751EC2" w:rsidRPr="004207B6">
              <w:rPr>
                <w:rFonts w:ascii="Times New Roman" w:hAnsi="Times New Roman" w:cs="Times New Roman"/>
                <w:szCs w:val="22"/>
                <w:lang w:val="fr-CA"/>
              </w:rPr>
              <w:t>’</w:t>
            </w:r>
            <w:r w:rsidRPr="004207B6">
              <w:rPr>
                <w:rFonts w:ascii="Times New Roman" w:hAnsi="Times New Roman" w:cs="Times New Roman"/>
                <w:szCs w:val="22"/>
                <w:lang w:val="fr-CA"/>
              </w:rPr>
              <w:t>u</w:t>
            </w:r>
            <w:r w:rsidR="00751EC2" w:rsidRPr="004207B6">
              <w:rPr>
                <w:rFonts w:ascii="Times New Roman" w:hAnsi="Times New Roman" w:cs="Times New Roman"/>
                <w:szCs w:val="22"/>
                <w:lang w:val="fr-CA"/>
              </w:rPr>
              <w:t>ne portion du</w:t>
            </w:r>
            <w:r w:rsidRPr="004207B6">
              <w:rPr>
                <w:rFonts w:ascii="Times New Roman" w:hAnsi="Times New Roman" w:cs="Times New Roman"/>
                <w:szCs w:val="22"/>
                <w:lang w:val="fr-CA"/>
              </w:rPr>
              <w:t xml:space="preserve"> terrain situé </w:t>
            </w:r>
            <w:r w:rsidR="00751EC2" w:rsidRPr="004207B6">
              <w:rPr>
                <w:rFonts w:ascii="Times New Roman" w:hAnsi="Times New Roman" w:cs="Times New Roman"/>
                <w:szCs w:val="22"/>
                <w:lang w:val="fr-CA"/>
              </w:rPr>
              <w:t xml:space="preserve">au </w:t>
            </w:r>
            <w:r w:rsidR="00DE1FC9" w:rsidRPr="004207B6">
              <w:rPr>
                <w:rFonts w:ascii="Times New Roman" w:hAnsi="Times New Roman" w:cs="Times New Roman"/>
                <w:bCs/>
                <w:snapToGrid w:val="0"/>
                <w:szCs w:val="22"/>
                <w:lang w:val="fr-CA"/>
              </w:rPr>
              <w:t xml:space="preserve">rue </w:t>
            </w:r>
            <w:r w:rsidR="00E92568">
              <w:rPr>
                <w:rFonts w:ascii="Times New Roman" w:hAnsi="Times New Roman" w:cs="Times New Roman"/>
                <w:bCs/>
                <w:snapToGrid w:val="0"/>
                <w:szCs w:val="22"/>
                <w:lang w:val="fr-CA"/>
              </w:rPr>
              <w:t xml:space="preserve">Blizzard </w:t>
            </w:r>
            <w:r w:rsidR="00350F11" w:rsidRPr="004207B6">
              <w:rPr>
                <w:rFonts w:ascii="Times New Roman" w:hAnsi="Times New Roman" w:cs="Times New Roman"/>
                <w:bCs/>
                <w:snapToGrid w:val="0"/>
                <w:szCs w:val="22"/>
                <w:lang w:val="fr-CA"/>
              </w:rPr>
              <w:t xml:space="preserve">(NID </w:t>
            </w:r>
            <w:r w:rsidR="00E92568">
              <w:rPr>
                <w:rFonts w:ascii="Times New Roman" w:hAnsi="Times New Roman" w:cs="Times New Roman"/>
                <w:szCs w:val="22"/>
              </w:rPr>
              <w:t>60202587</w:t>
            </w:r>
            <w:r w:rsidR="00F63D41" w:rsidRPr="004207B6">
              <w:rPr>
                <w:rFonts w:ascii="Times New Roman" w:hAnsi="Times New Roman" w:cs="Times New Roman"/>
                <w:bCs/>
                <w:snapToGrid w:val="0"/>
                <w:szCs w:val="22"/>
                <w:lang w:val="fr-CA"/>
              </w:rPr>
              <w:t xml:space="preserve">) </w:t>
            </w:r>
            <w:r w:rsidR="00055DCD" w:rsidRPr="004207B6">
              <w:rPr>
                <w:rFonts w:ascii="Times New Roman" w:hAnsi="Times New Roman" w:cs="Times New Roman"/>
                <w:bCs/>
                <w:snapToGrid w:val="0"/>
                <w:szCs w:val="22"/>
                <w:lang w:val="fr-CA"/>
              </w:rPr>
              <w:t>d’industrielle</w:t>
            </w:r>
            <w:r w:rsidR="00E92568" w:rsidRPr="00E92568">
              <w:rPr>
                <w:rFonts w:ascii="Times New Roman" w:hAnsi="Times New Roman" w:cs="Times New Roman"/>
                <w:bCs/>
                <w:iCs/>
                <w:snapToGrid w:val="0"/>
                <w:szCs w:val="22"/>
                <w:lang w:val="fr-CA"/>
              </w:rPr>
              <w:t xml:space="preserve"> générale </w:t>
            </w:r>
            <w:r w:rsidR="00E92568">
              <w:rPr>
                <w:rFonts w:ascii="Times New Roman" w:hAnsi="Times New Roman" w:cs="Times New Roman"/>
                <w:bCs/>
                <w:iCs/>
                <w:snapToGrid w:val="0"/>
                <w:szCs w:val="22"/>
                <w:lang w:val="fr-CA"/>
              </w:rPr>
              <w:t xml:space="preserve">(GI) </w:t>
            </w:r>
            <w:r w:rsidR="00E92568" w:rsidRPr="00E92568">
              <w:rPr>
                <w:rFonts w:ascii="Times New Roman" w:hAnsi="Times New Roman" w:cs="Times New Roman"/>
                <w:bCs/>
                <w:iCs/>
                <w:snapToGrid w:val="0"/>
                <w:szCs w:val="22"/>
                <w:lang w:val="fr-CA"/>
              </w:rPr>
              <w:t>à zone de services collectifs 2</w:t>
            </w:r>
            <w:r w:rsidR="00E92568">
              <w:rPr>
                <w:rFonts w:ascii="Times New Roman" w:hAnsi="Times New Roman" w:cs="Times New Roman"/>
                <w:bCs/>
                <w:iCs/>
                <w:snapToGrid w:val="0"/>
                <w:szCs w:val="22"/>
                <w:lang w:val="fr-CA"/>
              </w:rPr>
              <w:t xml:space="preserve"> (I-2) </w:t>
            </w:r>
            <w:r w:rsidR="00751EC2" w:rsidRPr="004207B6">
              <w:rPr>
                <w:rFonts w:ascii="Times New Roman" w:hAnsi="Times New Roman" w:cs="Times New Roman"/>
                <w:iCs/>
                <w:kern w:val="0"/>
                <w:szCs w:val="22"/>
                <w:lang w:val="fr-CA"/>
              </w:rPr>
              <w:t>afin de permettre</w:t>
            </w:r>
            <w:r w:rsidR="00FC68C2" w:rsidRPr="00FC68C2">
              <w:rPr>
                <w:rFonts w:ascii="Times New Roman" w:hAnsi="Times New Roman" w:cs="Times New Roman"/>
                <w:bCs/>
                <w:iCs/>
                <w:kern w:val="0"/>
                <w:szCs w:val="22"/>
                <w:lang w:val="fr-CA"/>
              </w:rPr>
              <w:t xml:space="preserve"> la construction</w:t>
            </w:r>
            <w:r w:rsidR="00302307" w:rsidRPr="00302307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4"/>
                <w:lang w:val="fr-CA"/>
              </w:rPr>
              <w:t xml:space="preserve"> </w:t>
            </w:r>
            <w:r w:rsidR="00302307" w:rsidRPr="00302307">
              <w:rPr>
                <w:rFonts w:ascii="Times New Roman" w:hAnsi="Times New Roman" w:cs="Times New Roman"/>
                <w:bCs/>
                <w:iCs/>
                <w:kern w:val="0"/>
                <w:szCs w:val="22"/>
                <w:lang w:val="fr-CA"/>
              </w:rPr>
              <w:t xml:space="preserve">permettre un usage de centre de </w:t>
            </w:r>
            <w:proofErr w:type="spellStart"/>
            <w:r w:rsidR="00302307" w:rsidRPr="00302307">
              <w:rPr>
                <w:rFonts w:ascii="Times New Roman" w:hAnsi="Times New Roman" w:cs="Times New Roman"/>
                <w:bCs/>
                <w:iCs/>
                <w:kern w:val="0"/>
                <w:szCs w:val="22"/>
                <w:lang w:val="fr-CA"/>
              </w:rPr>
              <w:t>readaptation</w:t>
            </w:r>
            <w:proofErr w:type="spellEnd"/>
            <w:r w:rsidR="00751EC2" w:rsidRPr="004207B6">
              <w:rPr>
                <w:rFonts w:ascii="Times New Roman" w:hAnsi="Times New Roman" w:cs="Times New Roman"/>
                <w:iCs/>
                <w:kern w:val="0"/>
                <w:szCs w:val="22"/>
                <w:lang w:val="fr-CA"/>
              </w:rPr>
              <w:t>.</w:t>
            </w:r>
          </w:p>
        </w:tc>
      </w:tr>
      <w:tr w:rsidR="00FF0253" w:rsidRPr="001F3707" w14:paraId="505BC91E" w14:textId="77777777" w:rsidTr="006331F7">
        <w:tc>
          <w:tcPr>
            <w:tcW w:w="2499" w:type="pct"/>
          </w:tcPr>
          <w:p w14:paraId="02B2FB2B" w14:textId="77777777" w:rsidR="00FF0253" w:rsidRPr="00B92BE9" w:rsidRDefault="00FF0253" w:rsidP="00FF0253">
            <w:pPr>
              <w:jc w:val="both"/>
              <w:rPr>
                <w:sz w:val="22"/>
                <w:szCs w:val="22"/>
                <w:lang w:val="fr-CA"/>
              </w:rPr>
            </w:pPr>
          </w:p>
        </w:tc>
        <w:tc>
          <w:tcPr>
            <w:tcW w:w="2501" w:type="pct"/>
          </w:tcPr>
          <w:p w14:paraId="275A5AD8" w14:textId="77777777" w:rsidR="00FF0253" w:rsidRPr="00B92BE9" w:rsidRDefault="00FF0253" w:rsidP="00FF0253">
            <w:pPr>
              <w:pStyle w:val="BodyTextInden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60"/>
              </w:tabs>
              <w:autoSpaceDE/>
              <w:autoSpaceDN/>
              <w:adjustRightInd/>
              <w:ind w:right="12" w:firstLine="0"/>
              <w:rPr>
                <w:rFonts w:ascii="Times New Roman" w:hAnsi="Times New Roman" w:cs="Times New Roman"/>
                <w:sz w:val="22"/>
                <w:szCs w:val="22"/>
                <w:lang w:val="fr-CA"/>
              </w:rPr>
            </w:pPr>
          </w:p>
        </w:tc>
      </w:tr>
      <w:tr w:rsidR="00FF0253" w:rsidRPr="001F3707" w14:paraId="3745570F" w14:textId="77777777" w:rsidTr="006331F7">
        <w:tc>
          <w:tcPr>
            <w:tcW w:w="2499" w:type="pct"/>
          </w:tcPr>
          <w:p w14:paraId="59A7E167" w14:textId="50A1A92C" w:rsidR="00FF0253" w:rsidRPr="00B92BE9" w:rsidRDefault="00FF0253" w:rsidP="00375656">
            <w:pPr>
              <w:jc w:val="both"/>
              <w:rPr>
                <w:sz w:val="22"/>
                <w:szCs w:val="22"/>
              </w:rPr>
            </w:pPr>
            <w:r w:rsidRPr="00B92BE9">
              <w:rPr>
                <w:sz w:val="22"/>
                <w:szCs w:val="22"/>
              </w:rPr>
              <w:t xml:space="preserve">The Council has set the regular meeting of the Council on Monday, </w:t>
            </w:r>
            <w:r w:rsidR="00FC68C2">
              <w:rPr>
                <w:sz w:val="22"/>
                <w:szCs w:val="22"/>
              </w:rPr>
              <w:t>April 13</w:t>
            </w:r>
            <w:r w:rsidR="00CE5F51">
              <w:rPr>
                <w:sz w:val="22"/>
                <w:szCs w:val="22"/>
              </w:rPr>
              <w:t>, 2026</w:t>
            </w:r>
            <w:r w:rsidRPr="00B92BE9">
              <w:rPr>
                <w:sz w:val="22"/>
                <w:szCs w:val="22"/>
              </w:rPr>
              <w:t xml:space="preserve">, commencing at 7:30 p.m. for the Public Hearing (objections/support), First and Second Reading for the proposed by-law. </w:t>
            </w:r>
          </w:p>
          <w:p w14:paraId="0AC18E34" w14:textId="77777777" w:rsidR="00FF0253" w:rsidRPr="00B92BE9" w:rsidRDefault="00FF0253" w:rsidP="00FF0253">
            <w:pPr>
              <w:rPr>
                <w:sz w:val="22"/>
                <w:szCs w:val="22"/>
              </w:rPr>
            </w:pPr>
          </w:p>
        </w:tc>
        <w:tc>
          <w:tcPr>
            <w:tcW w:w="2501" w:type="pct"/>
          </w:tcPr>
          <w:p w14:paraId="187F11A6" w14:textId="3B214261" w:rsidR="00FF0253" w:rsidRPr="00B92BE9" w:rsidRDefault="00FF0253" w:rsidP="00FF0253">
            <w:pPr>
              <w:ind w:right="157"/>
              <w:jc w:val="both"/>
              <w:rPr>
                <w:sz w:val="22"/>
                <w:szCs w:val="22"/>
                <w:lang w:val="fr-CA"/>
              </w:rPr>
            </w:pPr>
            <w:r w:rsidRPr="00B92BE9">
              <w:rPr>
                <w:sz w:val="22"/>
                <w:szCs w:val="22"/>
                <w:lang w:val="fr-CA"/>
              </w:rPr>
              <w:t xml:space="preserve">Le Conseil a fixé sa réunion ordinaire le lundi </w:t>
            </w:r>
            <w:r w:rsidR="00FC68C2">
              <w:rPr>
                <w:sz w:val="22"/>
                <w:szCs w:val="22"/>
                <w:lang w:val="fr-CA"/>
              </w:rPr>
              <w:t>13</w:t>
            </w:r>
            <w:r w:rsidR="00E85CF0">
              <w:rPr>
                <w:sz w:val="22"/>
                <w:szCs w:val="22"/>
                <w:lang w:val="fr-CA"/>
              </w:rPr>
              <w:t xml:space="preserve"> </w:t>
            </w:r>
            <w:r w:rsidR="00FC68C2">
              <w:rPr>
                <w:sz w:val="22"/>
                <w:szCs w:val="22"/>
                <w:lang w:val="fr-CA"/>
              </w:rPr>
              <w:t>avril</w:t>
            </w:r>
            <w:r w:rsidR="004207B6">
              <w:rPr>
                <w:sz w:val="22"/>
                <w:szCs w:val="22"/>
                <w:lang w:val="fr-CA"/>
              </w:rPr>
              <w:t xml:space="preserve"> 2026</w:t>
            </w:r>
            <w:r w:rsidRPr="00B92BE9">
              <w:rPr>
                <w:bCs/>
                <w:snapToGrid w:val="0"/>
                <w:color w:val="000000"/>
                <w:sz w:val="22"/>
                <w:szCs w:val="22"/>
                <w:lang w:val="fr-CA"/>
              </w:rPr>
              <w:t xml:space="preserve"> </w:t>
            </w:r>
            <w:r w:rsidRPr="00B92BE9">
              <w:rPr>
                <w:sz w:val="22"/>
                <w:szCs w:val="22"/>
                <w:lang w:val="fr-CA"/>
              </w:rPr>
              <w:t xml:space="preserve">à 19 h 30 pour l'audience publique (objections/soutien), </w:t>
            </w:r>
            <w:r w:rsidR="00055DCD" w:rsidRPr="00B92BE9">
              <w:rPr>
                <w:sz w:val="22"/>
                <w:szCs w:val="22"/>
                <w:lang w:val="fr-CA"/>
              </w:rPr>
              <w:t>première et deuxième lecture</w:t>
            </w:r>
            <w:r w:rsidRPr="00B92BE9">
              <w:rPr>
                <w:sz w:val="22"/>
                <w:szCs w:val="22"/>
                <w:lang w:val="fr-CA"/>
              </w:rPr>
              <w:t xml:space="preserve"> pour le règlement proposé.</w:t>
            </w:r>
          </w:p>
          <w:p w14:paraId="470C2071" w14:textId="77777777" w:rsidR="00FF0253" w:rsidRPr="00B92BE9" w:rsidRDefault="00FF0253" w:rsidP="00FF0253">
            <w:pPr>
              <w:rPr>
                <w:sz w:val="22"/>
                <w:szCs w:val="22"/>
                <w:lang w:val="fr-CA"/>
              </w:rPr>
            </w:pPr>
          </w:p>
        </w:tc>
      </w:tr>
      <w:tr w:rsidR="00FF0253" w:rsidRPr="001F3707" w14:paraId="47A41CBA" w14:textId="77777777" w:rsidTr="006331F7">
        <w:tc>
          <w:tcPr>
            <w:tcW w:w="2499" w:type="pct"/>
          </w:tcPr>
          <w:p w14:paraId="421182C7" w14:textId="77777777" w:rsidR="00FF0253" w:rsidRPr="00B92BE9" w:rsidRDefault="00FF0253" w:rsidP="00FF0253">
            <w:pPr>
              <w:jc w:val="both"/>
              <w:rPr>
                <w:sz w:val="22"/>
                <w:szCs w:val="22"/>
                <w:lang w:val="en-GB"/>
              </w:rPr>
            </w:pPr>
            <w:r w:rsidRPr="00B92BE9">
              <w:rPr>
                <w:sz w:val="22"/>
                <w:szCs w:val="22"/>
              </w:rPr>
              <w:t xml:space="preserve">Any person may inspect the proposed by-law at the office of the City Clerk, City Hall, Queen Street, Fredericton, between 8:30 a.m. and noon and between 1:00 p.m. and 4:30 p.m. on any day except Saturdays, Sundays and holidays </w:t>
            </w:r>
            <w:r w:rsidRPr="00B92BE9">
              <w:rPr>
                <w:sz w:val="22"/>
                <w:szCs w:val="22"/>
                <w:lang w:val="en-GB"/>
              </w:rPr>
              <w:t xml:space="preserve">or online at the City's website </w:t>
            </w:r>
            <w:hyperlink r:id="rId8" w:history="1">
              <w:r w:rsidRPr="00B92BE9">
                <w:rPr>
                  <w:rStyle w:val="Hyperlink"/>
                  <w:sz w:val="22"/>
                  <w:szCs w:val="22"/>
                  <w:lang w:val="en-GB"/>
                </w:rPr>
                <w:t>www.fredericton.ca</w:t>
              </w:r>
            </w:hyperlink>
            <w:r w:rsidRPr="00B92BE9">
              <w:rPr>
                <w:sz w:val="22"/>
                <w:szCs w:val="22"/>
                <w:lang w:val="en-GB"/>
              </w:rPr>
              <w:t xml:space="preserve"> by searching “Proposed By-laws”. </w:t>
            </w:r>
          </w:p>
          <w:p w14:paraId="30F7F43E" w14:textId="77777777" w:rsidR="00FF0253" w:rsidRPr="00B92BE9" w:rsidRDefault="00FF0253" w:rsidP="00FF02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1" w:type="pct"/>
          </w:tcPr>
          <w:p w14:paraId="758EB2C1" w14:textId="705FDE74" w:rsidR="00FF0253" w:rsidRPr="00B92BE9" w:rsidRDefault="00FF0253" w:rsidP="00FF0253">
            <w:pPr>
              <w:jc w:val="both"/>
              <w:rPr>
                <w:sz w:val="22"/>
                <w:szCs w:val="22"/>
                <w:lang w:val="fr-CA"/>
              </w:rPr>
            </w:pPr>
            <w:r w:rsidRPr="00B92BE9">
              <w:rPr>
                <w:sz w:val="22"/>
                <w:szCs w:val="22"/>
                <w:lang w:val="fr-CA"/>
              </w:rPr>
              <w:t xml:space="preserve">Le public peut prendre connaissance de ce projet d’arrêté au bureau de la secrétaire municipale, à l’hôtel de ville, sur la rue Queen, à Fredericton, entre 8 h 30 et 12 h et entre 13 h et 16 h 30 les jours ouvrables ou en ligne sur le site Web de la Ville  </w:t>
            </w:r>
            <w:hyperlink r:id="rId9" w:history="1">
              <w:r w:rsidRPr="00B92BE9">
                <w:rPr>
                  <w:rStyle w:val="Hyperlink"/>
                  <w:sz w:val="22"/>
                  <w:szCs w:val="22"/>
                  <w:lang w:val="fr-CA"/>
                </w:rPr>
                <w:t>www.fredericton.ca</w:t>
              </w:r>
            </w:hyperlink>
            <w:r w:rsidRPr="00B92BE9">
              <w:rPr>
                <w:sz w:val="22"/>
                <w:szCs w:val="22"/>
                <w:lang w:val="fr-CA"/>
              </w:rPr>
              <w:t xml:space="preserve"> en cherchant « arrêtés proposés ». </w:t>
            </w:r>
          </w:p>
          <w:p w14:paraId="3361BD33" w14:textId="77777777" w:rsidR="00FF0253" w:rsidRPr="00B92BE9" w:rsidRDefault="00FF0253" w:rsidP="00FF0253">
            <w:pPr>
              <w:jc w:val="both"/>
              <w:rPr>
                <w:b/>
                <w:sz w:val="22"/>
                <w:szCs w:val="22"/>
                <w:lang w:val="fr-CA"/>
              </w:rPr>
            </w:pPr>
          </w:p>
        </w:tc>
      </w:tr>
      <w:tr w:rsidR="00FF0253" w:rsidRPr="001F3707" w14:paraId="22AEBC35" w14:textId="77777777" w:rsidTr="006331F7">
        <w:tc>
          <w:tcPr>
            <w:tcW w:w="2499" w:type="pct"/>
          </w:tcPr>
          <w:p w14:paraId="44BAADE1" w14:textId="1D08D27C" w:rsidR="00FF0253" w:rsidRPr="00B92BE9" w:rsidRDefault="00FF0253" w:rsidP="00375656">
            <w:pPr>
              <w:ind w:left="67"/>
              <w:jc w:val="both"/>
              <w:rPr>
                <w:bCs/>
                <w:color w:val="000000"/>
                <w:sz w:val="22"/>
                <w:szCs w:val="22"/>
              </w:rPr>
            </w:pPr>
            <w:r w:rsidRPr="00B92BE9">
              <w:rPr>
                <w:bCs/>
                <w:color w:val="000000"/>
                <w:sz w:val="22"/>
                <w:szCs w:val="22"/>
              </w:rPr>
              <w:t xml:space="preserve">If you would like to participate in the Public Hearing on </w:t>
            </w:r>
            <w:r w:rsidRPr="00B92BE9">
              <w:rPr>
                <w:sz w:val="22"/>
                <w:szCs w:val="22"/>
              </w:rPr>
              <w:t xml:space="preserve">Monday, </w:t>
            </w:r>
            <w:r w:rsidR="00FC68C2">
              <w:rPr>
                <w:sz w:val="22"/>
                <w:szCs w:val="22"/>
              </w:rPr>
              <w:t>April 13</w:t>
            </w:r>
            <w:r w:rsidR="00CE5F51">
              <w:rPr>
                <w:sz w:val="22"/>
                <w:szCs w:val="22"/>
              </w:rPr>
              <w:t>, 2026</w:t>
            </w:r>
            <w:r w:rsidRPr="00B92BE9">
              <w:rPr>
                <w:bCs/>
                <w:color w:val="000000"/>
                <w:sz w:val="22"/>
                <w:szCs w:val="22"/>
              </w:rPr>
              <w:t xml:space="preserve">, please contact </w:t>
            </w:r>
            <w:hyperlink r:id="rId10" w:history="1">
              <w:r w:rsidRPr="00B92BE9">
                <w:rPr>
                  <w:rStyle w:val="Hyperlink"/>
                  <w:bCs/>
                  <w:sz w:val="22"/>
                  <w:szCs w:val="22"/>
                </w:rPr>
                <w:t>cityclerk@fredericton.ca</w:t>
              </w:r>
            </w:hyperlink>
            <w:r w:rsidRPr="00B92BE9">
              <w:rPr>
                <w:bCs/>
                <w:color w:val="000000"/>
                <w:sz w:val="22"/>
                <w:szCs w:val="22"/>
              </w:rPr>
              <w:t xml:space="preserve"> for instructions on how to participate in the Public Hearing.</w:t>
            </w:r>
          </w:p>
          <w:p w14:paraId="0148F3B9" w14:textId="77777777" w:rsidR="00FF0253" w:rsidRPr="00B92BE9" w:rsidRDefault="00FF0253" w:rsidP="00FF02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1" w:type="pct"/>
          </w:tcPr>
          <w:p w14:paraId="48AD7CC9" w14:textId="62CF9D58" w:rsidR="00FF0253" w:rsidRPr="00B92BE9" w:rsidRDefault="00FF0253" w:rsidP="00FF0253">
            <w:pPr>
              <w:ind w:right="157"/>
              <w:jc w:val="both"/>
              <w:rPr>
                <w:bCs/>
                <w:snapToGrid w:val="0"/>
                <w:color w:val="000000"/>
                <w:sz w:val="22"/>
                <w:szCs w:val="22"/>
                <w:lang w:val="fr-CA"/>
              </w:rPr>
            </w:pPr>
            <w:r w:rsidRPr="00B92BE9">
              <w:rPr>
                <w:bCs/>
                <w:snapToGrid w:val="0"/>
                <w:color w:val="000000"/>
                <w:sz w:val="22"/>
                <w:szCs w:val="22"/>
                <w:lang w:val="fr-CA"/>
              </w:rPr>
              <w:t xml:space="preserve">Si vous souhaitez participer à l'audience publique du </w:t>
            </w:r>
            <w:r w:rsidRPr="00B92BE9">
              <w:rPr>
                <w:sz w:val="22"/>
                <w:szCs w:val="22"/>
                <w:lang w:val="fr-CA"/>
              </w:rPr>
              <w:t xml:space="preserve">lundi </w:t>
            </w:r>
            <w:r w:rsidR="00FC68C2">
              <w:rPr>
                <w:sz w:val="22"/>
                <w:szCs w:val="22"/>
                <w:lang w:val="fr-CA"/>
              </w:rPr>
              <w:t>13</w:t>
            </w:r>
            <w:r w:rsidR="00F32094">
              <w:rPr>
                <w:sz w:val="22"/>
                <w:szCs w:val="22"/>
                <w:lang w:val="fr-CA"/>
              </w:rPr>
              <w:t xml:space="preserve"> </w:t>
            </w:r>
            <w:r w:rsidR="00FC68C2">
              <w:rPr>
                <w:sz w:val="22"/>
                <w:szCs w:val="22"/>
                <w:lang w:val="fr-CA"/>
              </w:rPr>
              <w:t>avril</w:t>
            </w:r>
            <w:r w:rsidR="004207B6">
              <w:rPr>
                <w:sz w:val="22"/>
                <w:szCs w:val="22"/>
                <w:lang w:val="fr-CA"/>
              </w:rPr>
              <w:t xml:space="preserve"> 2026</w:t>
            </w:r>
            <w:r w:rsidRPr="00B92BE9">
              <w:rPr>
                <w:bCs/>
                <w:snapToGrid w:val="0"/>
                <w:color w:val="000000"/>
                <w:sz w:val="22"/>
                <w:szCs w:val="22"/>
                <w:lang w:val="fr-CA"/>
              </w:rPr>
              <w:t xml:space="preserve">, veuillez contacter </w:t>
            </w:r>
            <w:hyperlink r:id="rId11" w:history="1">
              <w:r w:rsidRPr="00B92BE9">
                <w:rPr>
                  <w:bCs/>
                  <w:snapToGrid w:val="0"/>
                  <w:color w:val="0000FF"/>
                  <w:sz w:val="22"/>
                  <w:szCs w:val="22"/>
                  <w:u w:val="single"/>
                  <w:lang w:val="fr-CA"/>
                </w:rPr>
                <w:t>cityclerk@fredericton.ca</w:t>
              </w:r>
            </w:hyperlink>
            <w:r w:rsidRPr="00B92BE9">
              <w:rPr>
                <w:bCs/>
                <w:snapToGrid w:val="0"/>
                <w:color w:val="000000"/>
                <w:sz w:val="22"/>
                <w:szCs w:val="22"/>
                <w:lang w:val="fr-CA"/>
              </w:rPr>
              <w:t xml:space="preserve"> pour obtenir des instructions sur la façon de participer à l'audience publique.</w:t>
            </w:r>
          </w:p>
          <w:p w14:paraId="66BAADE9" w14:textId="77777777" w:rsidR="00FF0253" w:rsidRPr="00B92BE9" w:rsidRDefault="00FF0253" w:rsidP="00FF0253">
            <w:pPr>
              <w:jc w:val="both"/>
              <w:rPr>
                <w:b/>
                <w:sz w:val="22"/>
                <w:szCs w:val="22"/>
                <w:lang w:val="fr-CA"/>
              </w:rPr>
            </w:pPr>
          </w:p>
        </w:tc>
      </w:tr>
      <w:tr w:rsidR="00FF0253" w:rsidRPr="001F3707" w14:paraId="3773D7DF" w14:textId="77777777" w:rsidTr="006331F7">
        <w:tc>
          <w:tcPr>
            <w:tcW w:w="2499" w:type="pct"/>
          </w:tcPr>
          <w:p w14:paraId="7A29A347" w14:textId="77777777" w:rsidR="00FF0253" w:rsidRPr="00E5564E" w:rsidRDefault="00FF0253" w:rsidP="00FF0253">
            <w:pPr>
              <w:jc w:val="both"/>
              <w:rPr>
                <w:b/>
                <w:sz w:val="22"/>
                <w:lang w:val="en-GB"/>
              </w:rPr>
            </w:pPr>
            <w:r w:rsidRPr="00E5564E">
              <w:rPr>
                <w:b/>
                <w:sz w:val="22"/>
              </w:rPr>
              <w:t>Written objections/support shall not be accepted after the Public Hearing.</w:t>
            </w:r>
          </w:p>
        </w:tc>
        <w:tc>
          <w:tcPr>
            <w:tcW w:w="2501" w:type="pct"/>
          </w:tcPr>
          <w:p w14:paraId="2A69C9EA" w14:textId="4A3FA967" w:rsidR="00FF0253" w:rsidRPr="008F03BB" w:rsidRDefault="00FF0253" w:rsidP="00FF0253">
            <w:pPr>
              <w:jc w:val="both"/>
              <w:rPr>
                <w:b/>
                <w:sz w:val="22"/>
                <w:lang w:val="fr-CA"/>
              </w:rPr>
            </w:pPr>
            <w:r w:rsidRPr="00E5564E">
              <w:rPr>
                <w:b/>
                <w:sz w:val="22"/>
                <w:lang w:val="fr-CA"/>
              </w:rPr>
              <w:t>Les objections ou les appuis écrits ne doivent pas être acceptés après la tenue de l'audience publique.</w:t>
            </w:r>
          </w:p>
        </w:tc>
      </w:tr>
    </w:tbl>
    <w:p w14:paraId="49F792B7" w14:textId="51D42756" w:rsidR="00032A7F" w:rsidRDefault="00032A7F" w:rsidP="002C140A">
      <w:pPr>
        <w:jc w:val="center"/>
        <w:rPr>
          <w:noProof/>
          <w:sz w:val="22"/>
          <w:lang w:val="fr-CA"/>
        </w:rPr>
      </w:pPr>
    </w:p>
    <w:p w14:paraId="42087A71" w14:textId="4D82ED55" w:rsidR="00FC68C2" w:rsidRDefault="00302307" w:rsidP="002C140A">
      <w:pPr>
        <w:jc w:val="center"/>
        <w:rPr>
          <w:sz w:val="22"/>
          <w:lang w:val="fr-CA"/>
        </w:rPr>
      </w:pPr>
      <w:r>
        <w:rPr>
          <w:noProof/>
          <w:sz w:val="22"/>
          <w:lang w:val="fr-CA"/>
        </w:rPr>
        <w:lastRenderedPageBreak/>
        <w:drawing>
          <wp:inline distT="0" distB="0" distL="0" distR="0" wp14:anchorId="32D7BD0E" wp14:editId="18F38B9A">
            <wp:extent cx="5943600" cy="6732270"/>
            <wp:effectExtent l="0" t="0" r="0" b="0"/>
            <wp:docPr id="1958218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18008" name="Picture 195821800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8C2" w:rsidSect="003B1936">
      <w:pgSz w:w="12240" w:h="15840" w:code="1"/>
      <w:pgMar w:top="1152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669A" w14:textId="77777777" w:rsidR="000B68F4" w:rsidRDefault="000B68F4" w:rsidP="00E37AC3">
      <w:r>
        <w:separator/>
      </w:r>
    </w:p>
  </w:endnote>
  <w:endnote w:type="continuationSeparator" w:id="0">
    <w:p w14:paraId="269676B7" w14:textId="77777777" w:rsidR="000B68F4" w:rsidRDefault="000B68F4" w:rsidP="00E3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A85D" w14:textId="77777777" w:rsidR="000B68F4" w:rsidRDefault="000B68F4" w:rsidP="00E37AC3">
      <w:r>
        <w:separator/>
      </w:r>
    </w:p>
  </w:footnote>
  <w:footnote w:type="continuationSeparator" w:id="0">
    <w:p w14:paraId="4155AB4A" w14:textId="77777777" w:rsidR="000B68F4" w:rsidRDefault="000B68F4" w:rsidP="00E37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710C"/>
    <w:multiLevelType w:val="hybridMultilevel"/>
    <w:tmpl w:val="4ED82CC4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34FF57FD"/>
    <w:multiLevelType w:val="hybridMultilevel"/>
    <w:tmpl w:val="F52AD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F5FE4"/>
    <w:multiLevelType w:val="hybridMultilevel"/>
    <w:tmpl w:val="B9B855E6"/>
    <w:lvl w:ilvl="0" w:tplc="802A413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7B746271"/>
    <w:multiLevelType w:val="hybridMultilevel"/>
    <w:tmpl w:val="12B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80657">
    <w:abstractNumId w:val="1"/>
  </w:num>
  <w:num w:numId="2" w16cid:durableId="282736919">
    <w:abstractNumId w:val="3"/>
  </w:num>
  <w:num w:numId="3" w16cid:durableId="2120446692">
    <w:abstractNumId w:val="2"/>
  </w:num>
  <w:num w:numId="4" w16cid:durableId="55064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CA"/>
    <w:rsid w:val="00001753"/>
    <w:rsid w:val="0001397C"/>
    <w:rsid w:val="00032A7F"/>
    <w:rsid w:val="0003766F"/>
    <w:rsid w:val="00041DF6"/>
    <w:rsid w:val="00055DCD"/>
    <w:rsid w:val="00063FF7"/>
    <w:rsid w:val="00064CCA"/>
    <w:rsid w:val="0007402A"/>
    <w:rsid w:val="000745B0"/>
    <w:rsid w:val="00081B59"/>
    <w:rsid w:val="00084500"/>
    <w:rsid w:val="000875BA"/>
    <w:rsid w:val="000A049A"/>
    <w:rsid w:val="000B68F4"/>
    <w:rsid w:val="000C3BE2"/>
    <w:rsid w:val="000C5092"/>
    <w:rsid w:val="000D25FE"/>
    <w:rsid w:val="000E5F20"/>
    <w:rsid w:val="000F0387"/>
    <w:rsid w:val="001146E8"/>
    <w:rsid w:val="00135FFC"/>
    <w:rsid w:val="001401C1"/>
    <w:rsid w:val="001447D5"/>
    <w:rsid w:val="0017306A"/>
    <w:rsid w:val="001A4A2F"/>
    <w:rsid w:val="001A5681"/>
    <w:rsid w:val="001F3707"/>
    <w:rsid w:val="00200B3F"/>
    <w:rsid w:val="002230CD"/>
    <w:rsid w:val="002260E5"/>
    <w:rsid w:val="0022732D"/>
    <w:rsid w:val="00232E7B"/>
    <w:rsid w:val="00242230"/>
    <w:rsid w:val="002523C3"/>
    <w:rsid w:val="002637DC"/>
    <w:rsid w:val="00287DC2"/>
    <w:rsid w:val="002C111D"/>
    <w:rsid w:val="002C140A"/>
    <w:rsid w:val="002E2E36"/>
    <w:rsid w:val="002F237D"/>
    <w:rsid w:val="00302307"/>
    <w:rsid w:val="00350F11"/>
    <w:rsid w:val="00375656"/>
    <w:rsid w:val="003826D3"/>
    <w:rsid w:val="00383F6F"/>
    <w:rsid w:val="00392312"/>
    <w:rsid w:val="003B1936"/>
    <w:rsid w:val="003E16F5"/>
    <w:rsid w:val="003F76C4"/>
    <w:rsid w:val="00416601"/>
    <w:rsid w:val="004207B6"/>
    <w:rsid w:val="00420E45"/>
    <w:rsid w:val="00421B3A"/>
    <w:rsid w:val="00447D3F"/>
    <w:rsid w:val="00452776"/>
    <w:rsid w:val="00452A73"/>
    <w:rsid w:val="00456471"/>
    <w:rsid w:val="004A1284"/>
    <w:rsid w:val="004A22B8"/>
    <w:rsid w:val="004A6CF1"/>
    <w:rsid w:val="004A77F4"/>
    <w:rsid w:val="004A7EAF"/>
    <w:rsid w:val="004C4E79"/>
    <w:rsid w:val="004D641C"/>
    <w:rsid w:val="00500B48"/>
    <w:rsid w:val="005325FA"/>
    <w:rsid w:val="0055713F"/>
    <w:rsid w:val="00586BBA"/>
    <w:rsid w:val="00587641"/>
    <w:rsid w:val="005A0631"/>
    <w:rsid w:val="005A34CC"/>
    <w:rsid w:val="005D37E2"/>
    <w:rsid w:val="005D5E2C"/>
    <w:rsid w:val="005E0F77"/>
    <w:rsid w:val="00601EAC"/>
    <w:rsid w:val="00602EDE"/>
    <w:rsid w:val="00606294"/>
    <w:rsid w:val="00624765"/>
    <w:rsid w:val="006331F7"/>
    <w:rsid w:val="00641B14"/>
    <w:rsid w:val="006664CC"/>
    <w:rsid w:val="00670A16"/>
    <w:rsid w:val="006901CD"/>
    <w:rsid w:val="00695A1E"/>
    <w:rsid w:val="006C13D1"/>
    <w:rsid w:val="006C3A1D"/>
    <w:rsid w:val="006F65D3"/>
    <w:rsid w:val="00723735"/>
    <w:rsid w:val="0073295A"/>
    <w:rsid w:val="00751EC2"/>
    <w:rsid w:val="00791A2C"/>
    <w:rsid w:val="007A211A"/>
    <w:rsid w:val="007B0F44"/>
    <w:rsid w:val="007B3888"/>
    <w:rsid w:val="007D7DDE"/>
    <w:rsid w:val="007E0DE6"/>
    <w:rsid w:val="007E0FBD"/>
    <w:rsid w:val="007E3084"/>
    <w:rsid w:val="007F1180"/>
    <w:rsid w:val="008043E7"/>
    <w:rsid w:val="00806693"/>
    <w:rsid w:val="00825F4B"/>
    <w:rsid w:val="00827BE3"/>
    <w:rsid w:val="00851374"/>
    <w:rsid w:val="00865E41"/>
    <w:rsid w:val="0087454D"/>
    <w:rsid w:val="00896A28"/>
    <w:rsid w:val="008C6A2C"/>
    <w:rsid w:val="008D38CE"/>
    <w:rsid w:val="008D7D7F"/>
    <w:rsid w:val="008E0F49"/>
    <w:rsid w:val="00921831"/>
    <w:rsid w:val="00931007"/>
    <w:rsid w:val="00944B8E"/>
    <w:rsid w:val="00945EDC"/>
    <w:rsid w:val="00946F82"/>
    <w:rsid w:val="009536FC"/>
    <w:rsid w:val="009A40DB"/>
    <w:rsid w:val="009C1857"/>
    <w:rsid w:val="009D1B0E"/>
    <w:rsid w:val="009D4B3E"/>
    <w:rsid w:val="009D739E"/>
    <w:rsid w:val="009E558A"/>
    <w:rsid w:val="009E7F0E"/>
    <w:rsid w:val="009F5CF4"/>
    <w:rsid w:val="009F635C"/>
    <w:rsid w:val="00A04687"/>
    <w:rsid w:val="00A62E2D"/>
    <w:rsid w:val="00A73557"/>
    <w:rsid w:val="00A740A6"/>
    <w:rsid w:val="00A92770"/>
    <w:rsid w:val="00A975E4"/>
    <w:rsid w:val="00AB0A43"/>
    <w:rsid w:val="00B0538E"/>
    <w:rsid w:val="00B40345"/>
    <w:rsid w:val="00B465BA"/>
    <w:rsid w:val="00B654AB"/>
    <w:rsid w:val="00B7044B"/>
    <w:rsid w:val="00B92BE9"/>
    <w:rsid w:val="00BA6D81"/>
    <w:rsid w:val="00BE2A83"/>
    <w:rsid w:val="00BF5C31"/>
    <w:rsid w:val="00C0104C"/>
    <w:rsid w:val="00C21FAF"/>
    <w:rsid w:val="00C22599"/>
    <w:rsid w:val="00C50B20"/>
    <w:rsid w:val="00C550AD"/>
    <w:rsid w:val="00C71ADA"/>
    <w:rsid w:val="00C778EA"/>
    <w:rsid w:val="00CA0EB4"/>
    <w:rsid w:val="00CB62E3"/>
    <w:rsid w:val="00CE5F51"/>
    <w:rsid w:val="00CF464D"/>
    <w:rsid w:val="00D01041"/>
    <w:rsid w:val="00D31D4C"/>
    <w:rsid w:val="00D3354A"/>
    <w:rsid w:val="00D35770"/>
    <w:rsid w:val="00D47511"/>
    <w:rsid w:val="00D54050"/>
    <w:rsid w:val="00D63893"/>
    <w:rsid w:val="00D70EC1"/>
    <w:rsid w:val="00D74020"/>
    <w:rsid w:val="00D80296"/>
    <w:rsid w:val="00DA0007"/>
    <w:rsid w:val="00DB6C86"/>
    <w:rsid w:val="00DE19B5"/>
    <w:rsid w:val="00DE1FC9"/>
    <w:rsid w:val="00DE2057"/>
    <w:rsid w:val="00DE3418"/>
    <w:rsid w:val="00DE42CF"/>
    <w:rsid w:val="00E04171"/>
    <w:rsid w:val="00E2562C"/>
    <w:rsid w:val="00E25826"/>
    <w:rsid w:val="00E37AC3"/>
    <w:rsid w:val="00E5564E"/>
    <w:rsid w:val="00E7174B"/>
    <w:rsid w:val="00E74258"/>
    <w:rsid w:val="00E8009D"/>
    <w:rsid w:val="00E85CF0"/>
    <w:rsid w:val="00E92568"/>
    <w:rsid w:val="00EA5810"/>
    <w:rsid w:val="00EA69A6"/>
    <w:rsid w:val="00EB122D"/>
    <w:rsid w:val="00EE6448"/>
    <w:rsid w:val="00EE670B"/>
    <w:rsid w:val="00EF387C"/>
    <w:rsid w:val="00F12703"/>
    <w:rsid w:val="00F30FF5"/>
    <w:rsid w:val="00F32094"/>
    <w:rsid w:val="00F546B3"/>
    <w:rsid w:val="00F63D41"/>
    <w:rsid w:val="00FB0819"/>
    <w:rsid w:val="00FB47A2"/>
    <w:rsid w:val="00FB67F8"/>
    <w:rsid w:val="00FC68C2"/>
    <w:rsid w:val="00FD5B99"/>
    <w:rsid w:val="00FD6ECA"/>
    <w:rsid w:val="00FF0253"/>
    <w:rsid w:val="00FF41B0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EE336"/>
  <w15:docId w15:val="{25981C45-2F4B-47B3-A49B-F664A546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7F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B67F8"/>
    <w:pPr>
      <w:keepNext/>
      <w:tabs>
        <w:tab w:val="center" w:pos="4680"/>
      </w:tabs>
      <w:jc w:val="center"/>
      <w:outlineLvl w:val="0"/>
    </w:pPr>
    <w:rPr>
      <w:b/>
      <w:u w:val="single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B67F8"/>
    <w:pPr>
      <w:jc w:val="both"/>
    </w:pPr>
    <w:rPr>
      <w:szCs w:val="20"/>
      <w:lang w:val="en-GB"/>
    </w:rPr>
  </w:style>
  <w:style w:type="paragraph" w:styleId="BodyText2">
    <w:name w:val="Body Text 2"/>
    <w:basedOn w:val="Normal"/>
    <w:rsid w:val="00FB67F8"/>
    <w:pPr>
      <w:tabs>
        <w:tab w:val="center" w:pos="4680"/>
      </w:tabs>
      <w:jc w:val="center"/>
    </w:pPr>
    <w:rPr>
      <w:b/>
      <w:u w:val="single"/>
      <w:lang w:val="fr-CA"/>
    </w:rPr>
  </w:style>
  <w:style w:type="paragraph" w:styleId="BodyTextIndent">
    <w:name w:val="Body Text Indent"/>
    <w:basedOn w:val="Normal"/>
    <w:rsid w:val="00FB67F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firstLine="720"/>
      <w:jc w:val="both"/>
    </w:pPr>
    <w:rPr>
      <w:rFonts w:ascii="Arial" w:hAnsi="Arial" w:cs="Arial"/>
      <w:lang w:val="en-GB"/>
    </w:rPr>
  </w:style>
  <w:style w:type="paragraph" w:styleId="BodyTextIndent2">
    <w:name w:val="Body Text Indent 2"/>
    <w:basedOn w:val="Normal"/>
    <w:rsid w:val="00FB67F8"/>
    <w:pPr>
      <w:ind w:left="72"/>
      <w:jc w:val="both"/>
    </w:pPr>
    <w:rPr>
      <w:sz w:val="22"/>
      <w:lang w:val="fr-CA"/>
    </w:rPr>
  </w:style>
  <w:style w:type="paragraph" w:styleId="BodyTextIndent3">
    <w:name w:val="Body Text Indent 3"/>
    <w:basedOn w:val="Normal"/>
    <w:rsid w:val="00FB67F8"/>
    <w:pPr>
      <w:ind w:firstLine="126"/>
      <w:jc w:val="both"/>
    </w:pPr>
    <w:rPr>
      <w:sz w:val="22"/>
      <w:lang w:val="fr-CA"/>
    </w:rPr>
  </w:style>
  <w:style w:type="paragraph" w:styleId="BalloonText">
    <w:name w:val="Balloon Text"/>
    <w:basedOn w:val="Normal"/>
    <w:semiHidden/>
    <w:rsid w:val="00DE19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4C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E37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7A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37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7AC3"/>
    <w:rPr>
      <w:sz w:val="24"/>
      <w:szCs w:val="24"/>
      <w:lang w:eastAsia="en-US"/>
    </w:rPr>
  </w:style>
  <w:style w:type="paragraph" w:styleId="BlockText">
    <w:name w:val="Block Text"/>
    <w:basedOn w:val="Normal"/>
    <w:uiPriority w:val="99"/>
    <w:unhideWhenUsed/>
    <w:rsid w:val="0017306A"/>
    <w:pPr>
      <w:spacing w:line="283" w:lineRule="auto"/>
      <w:ind w:left="132" w:right="594"/>
      <w:jc w:val="both"/>
    </w:pPr>
    <w:rPr>
      <w:rFonts w:ascii="Arial" w:hAnsi="Arial" w:cs="Arial"/>
      <w:color w:val="000000"/>
      <w:kern w:val="28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ericton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tyclerk@fredericton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ityclerk@fredericton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dericton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6D477-42C5-45CE-8E60-82C09351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531</Words>
  <Characters>2655</Characters>
  <Application>Microsoft Office Word</Application>
  <DocSecurity>0</DocSecurity>
  <Lines>98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INTENTION</vt:lpstr>
    </vt:vector>
  </TitlesOfParts>
  <Company>City of Fredericton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INTENTION</dc:title>
  <dc:creator>cairnsl</dc:creator>
  <cp:lastModifiedBy>Brown, Alicia</cp:lastModifiedBy>
  <cp:revision>10</cp:revision>
  <cp:lastPrinted>2026-03-19T16:54:00Z</cp:lastPrinted>
  <dcterms:created xsi:type="dcterms:W3CDTF">2025-08-12T13:51:00Z</dcterms:created>
  <dcterms:modified xsi:type="dcterms:W3CDTF">2026-03-20T12:09:00Z</dcterms:modified>
</cp:coreProperties>
</file>